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305" w:lineRule="exact"/>
        <w:ind w:right="0" w:firstLine="321" w:firstLineChars="1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2021年内蒙古自治区</w:t>
      </w:r>
    </w:p>
    <w:p>
      <w:pPr>
        <w:spacing w:before="0" w:line="305" w:lineRule="exact"/>
        <w:ind w:right="0" w:firstLine="321" w:firstLineChars="100"/>
        <w:jc w:val="center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技能大赛（高职组）</w:t>
      </w:r>
      <w:r>
        <w:rPr>
          <w:b/>
          <w:bCs/>
          <w:sz w:val="32"/>
          <w:szCs w:val="32"/>
        </w:rPr>
        <w:t>宴会设计（书）评分</w:t>
      </w:r>
      <w:r>
        <w:rPr>
          <w:rFonts w:hint="eastAsia"/>
          <w:b/>
          <w:bCs/>
          <w:sz w:val="32"/>
          <w:szCs w:val="32"/>
          <w:lang w:eastAsia="zh-CN"/>
        </w:rPr>
        <w:t>表</w:t>
      </w:r>
    </w:p>
    <w:p>
      <w:pPr>
        <w:pStyle w:val="2"/>
        <w:spacing w:before="3" w:after="1"/>
        <w:ind w:left="0"/>
        <w:rPr>
          <w:sz w:val="12"/>
        </w:rPr>
      </w:pPr>
    </w:p>
    <w:tbl>
      <w:tblPr>
        <w:tblStyle w:val="3"/>
        <w:tblW w:w="0" w:type="auto"/>
        <w:tblInd w:w="4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215"/>
        <w:gridCol w:w="795"/>
        <w:gridCol w:w="2655"/>
        <w:gridCol w:w="2550"/>
        <w:gridCol w:w="160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75" w:type="dxa"/>
            <w:vMerge w:val="restart"/>
            <w:tcBorders>
              <w:right w:val="single" w:color="000000" w:sz="4" w:space="0"/>
            </w:tcBorders>
          </w:tcPr>
          <w:p>
            <w:pPr>
              <w:pStyle w:val="6"/>
              <w:spacing w:before="7"/>
              <w:rPr>
                <w:sz w:val="27"/>
              </w:rPr>
            </w:pPr>
          </w:p>
          <w:p>
            <w:pPr>
              <w:pStyle w:val="6"/>
              <w:ind w:left="131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15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7"/>
              <w:rPr>
                <w:sz w:val="27"/>
              </w:rPr>
            </w:pPr>
          </w:p>
          <w:p>
            <w:pPr>
              <w:pStyle w:val="6"/>
              <w:ind w:left="282"/>
              <w:rPr>
                <w:sz w:val="24"/>
              </w:rPr>
            </w:pPr>
            <w:r>
              <w:rPr>
                <w:sz w:val="24"/>
              </w:rPr>
              <w:t>评分项</w:t>
            </w:r>
          </w:p>
        </w:tc>
        <w:tc>
          <w:tcPr>
            <w:tcW w:w="795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7"/>
              <w:rPr>
                <w:sz w:val="27"/>
              </w:rPr>
            </w:pPr>
          </w:p>
          <w:p>
            <w:pPr>
              <w:pStyle w:val="6"/>
              <w:ind w:left="190"/>
              <w:rPr>
                <w:sz w:val="24"/>
              </w:rPr>
            </w:pPr>
            <w:r>
              <w:rPr>
                <w:sz w:val="24"/>
              </w:rPr>
              <w:t>分值</w:t>
            </w:r>
          </w:p>
        </w:tc>
        <w:tc>
          <w:tcPr>
            <w:tcW w:w="6810" w:type="dxa"/>
            <w:gridSpan w:val="3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03"/>
              <w:ind w:left="2345" w:right="2321"/>
              <w:jc w:val="center"/>
              <w:rPr>
                <w:sz w:val="24"/>
              </w:rPr>
            </w:pPr>
            <w:r>
              <w:rPr>
                <w:sz w:val="24"/>
              </w:rPr>
              <w:t>评分标准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75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88"/>
              <w:ind w:left="970" w:right="947"/>
              <w:jc w:val="center"/>
              <w:rPr>
                <w:sz w:val="24"/>
              </w:rPr>
            </w:pPr>
            <w:r>
              <w:rPr>
                <w:sz w:val="24"/>
              </w:rPr>
              <w:t>评判点</w:t>
            </w:r>
          </w:p>
        </w:tc>
        <w:tc>
          <w:tcPr>
            <w:tcW w:w="2550" w:type="dxa"/>
            <w:tcBorders>
              <w:top w:val="single" w:color="000000" w:sz="4" w:space="0"/>
              <w:right w:val="single" w:color="auto" w:sz="4" w:space="0"/>
            </w:tcBorders>
          </w:tcPr>
          <w:p>
            <w:pPr>
              <w:pStyle w:val="6"/>
              <w:spacing w:before="88"/>
              <w:ind w:right="975" w:firstLine="480" w:firstLineChars="200"/>
              <w:jc w:val="both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得分</w:t>
            </w:r>
            <w:r>
              <w:rPr>
                <w:sz w:val="24"/>
              </w:rPr>
              <w:t>标准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auto" w:sz="4" w:space="0"/>
            </w:tcBorders>
            <w:vAlign w:val="top"/>
          </w:tcPr>
          <w:p>
            <w:pPr>
              <w:pStyle w:val="6"/>
              <w:spacing w:before="88"/>
              <w:ind w:right="975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得分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8" w:hRule="atLeast"/>
        </w:trPr>
        <w:tc>
          <w:tcPr>
            <w:tcW w:w="675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1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13"/>
              <w:ind w:left="93" w:right="74"/>
              <w:jc w:val="center"/>
              <w:rPr>
                <w:sz w:val="24"/>
              </w:rPr>
            </w:pPr>
            <w:r>
              <w:rPr>
                <w:sz w:val="24"/>
              </w:rPr>
              <w:t>主题内容</w:t>
            </w:r>
          </w:p>
        </w:tc>
        <w:tc>
          <w:tcPr>
            <w:tcW w:w="79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13"/>
              <w:ind w:left="159"/>
              <w:rPr>
                <w:sz w:val="24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6"/>
              <w:spacing w:before="202" w:line="242" w:lineRule="auto"/>
              <w:ind w:left="112" w:right="88"/>
              <w:jc w:val="both"/>
              <w:rPr>
                <w:sz w:val="24"/>
              </w:rPr>
            </w:pPr>
            <w:r>
              <w:rPr>
                <w:spacing w:val="4"/>
                <w:sz w:val="24"/>
              </w:rPr>
              <w:t>宴席主题明确，整体方案围绕主题进行设计， 设计理念新颖，符合时代。内容全面、合理， 包括主题、接待人数、</w:t>
            </w:r>
            <w:r>
              <w:rPr>
                <w:spacing w:val="-11"/>
                <w:sz w:val="24"/>
              </w:rPr>
              <w:t>价位</w:t>
            </w:r>
            <w:r>
              <w:rPr>
                <w:sz w:val="24"/>
              </w:rPr>
              <w:t>（人均标准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-14"/>
                <w:sz w:val="24"/>
              </w:rPr>
              <w:t>、成本</w:t>
            </w:r>
            <w:r>
              <w:rPr>
                <w:sz w:val="24"/>
              </w:rPr>
              <w:t>等信息。</w:t>
            </w:r>
          </w:p>
        </w:tc>
        <w:tc>
          <w:tcPr>
            <w:tcW w:w="2550" w:type="dxa"/>
            <w:tcBorders>
              <w:right w:val="single" w:color="auto" w:sz="4" w:space="0"/>
            </w:tcBorders>
          </w:tcPr>
          <w:p>
            <w:pPr>
              <w:pStyle w:val="6"/>
              <w:spacing w:before="20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①突出主题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4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②设计理念 </w:t>
            </w:r>
            <w:r>
              <w:rPr>
                <w:sz w:val="24"/>
              </w:rPr>
              <w:t>15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③内容全面 5 分</w:t>
            </w:r>
          </w:p>
        </w:tc>
        <w:tc>
          <w:tcPr>
            <w:tcW w:w="1605" w:type="dxa"/>
            <w:tcBorders>
              <w:left w:val="single" w:color="auto" w:sz="4" w:space="0"/>
            </w:tcBorders>
          </w:tcPr>
          <w:p>
            <w:pPr>
              <w:pStyle w:val="6"/>
              <w:spacing w:before="2"/>
              <w:ind w:left="106"/>
              <w:rPr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675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7"/>
              <w:rPr>
                <w:sz w:val="24"/>
              </w:rPr>
            </w:pPr>
          </w:p>
          <w:p>
            <w:pPr>
              <w:pStyle w:val="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7"/>
              <w:rPr>
                <w:sz w:val="24"/>
              </w:rPr>
            </w:pPr>
          </w:p>
          <w:p>
            <w:pPr>
              <w:pStyle w:val="6"/>
              <w:ind w:left="44" w:right="123"/>
              <w:jc w:val="center"/>
              <w:rPr>
                <w:sz w:val="24"/>
              </w:rPr>
            </w:pPr>
            <w:r>
              <w:rPr>
                <w:sz w:val="24"/>
              </w:rPr>
              <w:t>菜点设计</w:t>
            </w:r>
          </w:p>
        </w:tc>
        <w:tc>
          <w:tcPr>
            <w:tcW w:w="79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7"/>
              <w:rPr>
                <w:sz w:val="24"/>
              </w:rPr>
            </w:pPr>
          </w:p>
          <w:p>
            <w:pPr>
              <w:pStyle w:val="6"/>
              <w:ind w:left="159"/>
              <w:rPr>
                <w:sz w:val="24"/>
              </w:rPr>
            </w:pPr>
            <w:r>
              <w:rPr>
                <w:sz w:val="24"/>
              </w:rPr>
              <w:t>15 分</w:t>
            </w:r>
          </w:p>
        </w:tc>
        <w:tc>
          <w:tcPr>
            <w:tcW w:w="2655" w:type="dxa"/>
            <w:tcBorders>
              <w:left w:val="single" w:color="000000" w:sz="4" w:space="0"/>
            </w:tcBorders>
          </w:tcPr>
          <w:p>
            <w:pPr>
              <w:pStyle w:val="6"/>
              <w:spacing w:before="2"/>
              <w:rPr>
                <w:sz w:val="24"/>
              </w:rPr>
            </w:pPr>
          </w:p>
          <w:p>
            <w:pPr>
              <w:pStyle w:val="6"/>
              <w:spacing w:before="1" w:line="242" w:lineRule="auto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与宴席主题相吻合，菜点设计符合规律，菜点有文化内涵。</w:t>
            </w:r>
          </w:p>
        </w:tc>
        <w:tc>
          <w:tcPr>
            <w:tcW w:w="2550" w:type="dxa"/>
            <w:tcBorders>
              <w:right w:val="single" w:color="auto" w:sz="4" w:space="0"/>
            </w:tcBorders>
          </w:tcPr>
          <w:p>
            <w:pPr>
              <w:pStyle w:val="6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①吻合主题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4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②设计说明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5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③文化内涵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1605" w:type="dxa"/>
            <w:tcBorders>
              <w:left w:val="single" w:color="auto" w:sz="4" w:space="0"/>
            </w:tcBorders>
          </w:tcPr>
          <w:p>
            <w:pPr>
              <w:pStyle w:val="6"/>
              <w:spacing w:before="5"/>
              <w:ind w:left="106"/>
              <w:rPr>
                <w:spacing w:val="-1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9" w:hRule="atLeast"/>
        </w:trPr>
        <w:tc>
          <w:tcPr>
            <w:tcW w:w="675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4"/>
              <w:rPr>
                <w:sz w:val="17"/>
              </w:rPr>
            </w:pPr>
          </w:p>
          <w:p>
            <w:pPr>
              <w:pStyle w:val="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4"/>
              <w:rPr>
                <w:sz w:val="17"/>
              </w:rPr>
            </w:pPr>
          </w:p>
          <w:p>
            <w:pPr>
              <w:pStyle w:val="6"/>
              <w:ind w:left="93" w:right="74"/>
              <w:jc w:val="center"/>
              <w:rPr>
                <w:sz w:val="24"/>
              </w:rPr>
            </w:pPr>
            <w:r>
              <w:rPr>
                <w:sz w:val="24"/>
              </w:rPr>
              <w:t>菜单制定</w:t>
            </w:r>
          </w:p>
        </w:tc>
        <w:tc>
          <w:tcPr>
            <w:tcW w:w="79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4"/>
              <w:rPr>
                <w:sz w:val="17"/>
              </w:rPr>
            </w:pPr>
          </w:p>
          <w:p>
            <w:pPr>
              <w:pStyle w:val="6"/>
              <w:ind w:left="159"/>
              <w:rPr>
                <w:sz w:val="24"/>
              </w:rPr>
            </w:pPr>
            <w:r>
              <w:rPr>
                <w:sz w:val="24"/>
              </w:rPr>
              <w:t>25 分</w:t>
            </w:r>
          </w:p>
        </w:tc>
        <w:tc>
          <w:tcPr>
            <w:tcW w:w="2655" w:type="dxa"/>
            <w:tcBorders>
              <w:left w:val="single" w:color="000000" w:sz="4" w:space="0"/>
            </w:tcBorders>
          </w:tcPr>
          <w:p>
            <w:pPr>
              <w:pStyle w:val="6"/>
              <w:spacing w:before="215" w:line="242" w:lineRule="auto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菜单结构完整、使用原料、烹调方法、口味等宴席要求，成本计算合理，作品质量标准卡叙述准确。</w:t>
            </w:r>
          </w:p>
        </w:tc>
        <w:tc>
          <w:tcPr>
            <w:tcW w:w="2550" w:type="dxa"/>
            <w:tcBorders>
              <w:right w:val="single" w:color="auto" w:sz="4" w:space="0"/>
            </w:tcBorders>
          </w:tcPr>
          <w:p>
            <w:pPr>
              <w:pStyle w:val="6"/>
              <w:rPr>
                <w:sz w:val="24"/>
              </w:rPr>
            </w:pPr>
            <w:r>
              <w:rPr>
                <w:sz w:val="24"/>
              </w:rPr>
              <w:t>①组合有序 5 分</w:t>
            </w:r>
          </w:p>
          <w:p>
            <w:pPr>
              <w:pStyle w:val="6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②菜点构成合理 5 分</w:t>
            </w:r>
          </w:p>
          <w:p>
            <w:pPr>
              <w:pStyle w:val="6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③成本计算 5 分</w:t>
            </w:r>
          </w:p>
          <w:p>
            <w:pPr>
              <w:pStyle w:val="6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④作品质量标准卡 10 分</w:t>
            </w:r>
          </w:p>
        </w:tc>
        <w:tc>
          <w:tcPr>
            <w:tcW w:w="1605" w:type="dxa"/>
            <w:tcBorders>
              <w:left w:val="single" w:color="auto" w:sz="4" w:space="0"/>
            </w:tcBorders>
          </w:tcPr>
          <w:p>
            <w:pPr>
              <w:pStyle w:val="6"/>
              <w:spacing w:before="4"/>
              <w:ind w:left="106"/>
              <w:rPr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6" w:hRule="atLeast"/>
        </w:trPr>
        <w:tc>
          <w:tcPr>
            <w:tcW w:w="675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09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1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28"/>
              </w:rPr>
            </w:pPr>
          </w:p>
          <w:p>
            <w:pPr>
              <w:pStyle w:val="6"/>
              <w:spacing w:line="242" w:lineRule="auto"/>
              <w:ind w:left="402" w:right="140" w:hanging="240"/>
              <w:rPr>
                <w:sz w:val="24"/>
              </w:rPr>
            </w:pPr>
            <w:r>
              <w:rPr>
                <w:sz w:val="24"/>
              </w:rPr>
              <w:t>菜点营养分析</w:t>
            </w:r>
          </w:p>
        </w:tc>
        <w:tc>
          <w:tcPr>
            <w:tcW w:w="79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09"/>
              <w:ind w:left="159"/>
              <w:rPr>
                <w:sz w:val="24"/>
              </w:rPr>
            </w:pPr>
            <w:r>
              <w:rPr>
                <w:sz w:val="24"/>
              </w:rPr>
              <w:t>15 分</w:t>
            </w:r>
          </w:p>
        </w:tc>
        <w:tc>
          <w:tcPr>
            <w:tcW w:w="2655" w:type="dxa"/>
            <w:tcBorders>
              <w:left w:val="single" w:color="000000" w:sz="4" w:space="0"/>
            </w:tcBorders>
          </w:tcPr>
          <w:p>
            <w:pPr>
              <w:pStyle w:val="6"/>
              <w:spacing w:before="200" w:line="242" w:lineRule="auto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分析每道菜点营养价值，宴席整体营养搭配合理，能正确进行营养指导，标注菜品适宜或不适宜食用群体。</w:t>
            </w:r>
          </w:p>
        </w:tc>
        <w:tc>
          <w:tcPr>
            <w:tcW w:w="2550" w:type="dxa"/>
            <w:tcBorders>
              <w:right w:val="single" w:color="auto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28"/>
              </w:rPr>
            </w:pPr>
          </w:p>
          <w:p>
            <w:pPr>
              <w:pStyle w:val="6"/>
              <w:ind w:left="106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①营养分析准确 </w:t>
            </w:r>
            <w:r>
              <w:rPr>
                <w:sz w:val="24"/>
              </w:rPr>
              <w:t>7</w:t>
            </w:r>
            <w:r>
              <w:rPr>
                <w:spacing w:val="-31"/>
                <w:sz w:val="24"/>
              </w:rPr>
              <w:t xml:space="preserve"> 分</w:t>
            </w:r>
          </w:p>
          <w:p>
            <w:pPr>
              <w:pStyle w:val="6"/>
              <w:spacing w:before="4"/>
              <w:ind w:left="106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②营养分析总结 </w:t>
            </w:r>
            <w:r>
              <w:rPr>
                <w:sz w:val="24"/>
              </w:rPr>
              <w:t>8</w:t>
            </w:r>
            <w:r>
              <w:rPr>
                <w:spacing w:val="-31"/>
                <w:sz w:val="24"/>
              </w:rPr>
              <w:t xml:space="preserve"> 分</w:t>
            </w:r>
          </w:p>
        </w:tc>
        <w:tc>
          <w:tcPr>
            <w:tcW w:w="1605" w:type="dxa"/>
            <w:tcBorders>
              <w:left w:val="single" w:color="auto" w:sz="4" w:space="0"/>
            </w:tcBorders>
          </w:tcPr>
          <w:p>
            <w:pPr>
              <w:pStyle w:val="6"/>
              <w:spacing w:before="4"/>
              <w:ind w:left="106"/>
              <w:rPr>
                <w:spacing w:val="-8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675" w:type="dxa"/>
            <w:tcBorders>
              <w:right w:val="single" w:color="000000" w:sz="4" w:space="0"/>
            </w:tcBorders>
          </w:tcPr>
          <w:p>
            <w:pPr>
              <w:pStyle w:val="6"/>
              <w:spacing w:before="8"/>
              <w:rPr>
                <w:sz w:val="31"/>
              </w:rPr>
            </w:pPr>
          </w:p>
          <w:p>
            <w:pPr>
              <w:pStyle w:val="6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1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6"/>
              <w:rPr>
                <w:sz w:val="19"/>
              </w:rPr>
            </w:pPr>
          </w:p>
          <w:p>
            <w:pPr>
              <w:pStyle w:val="6"/>
              <w:spacing w:line="242" w:lineRule="auto"/>
              <w:ind w:left="402" w:right="140" w:hanging="240"/>
              <w:rPr>
                <w:sz w:val="24"/>
              </w:rPr>
            </w:pPr>
            <w:r>
              <w:rPr>
                <w:sz w:val="24"/>
              </w:rPr>
              <w:t>安全卫生控制</w:t>
            </w:r>
          </w:p>
        </w:tc>
        <w:tc>
          <w:tcPr>
            <w:tcW w:w="79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8"/>
              <w:rPr>
                <w:sz w:val="31"/>
              </w:rPr>
            </w:pPr>
          </w:p>
          <w:p>
            <w:pPr>
              <w:pStyle w:val="6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 分</w:t>
            </w:r>
          </w:p>
        </w:tc>
        <w:tc>
          <w:tcPr>
            <w:tcW w:w="2655" w:type="dxa"/>
            <w:tcBorders>
              <w:left w:val="single" w:color="000000" w:sz="4" w:space="0"/>
            </w:tcBorders>
          </w:tcPr>
          <w:p>
            <w:pPr>
              <w:pStyle w:val="6"/>
              <w:spacing w:before="6"/>
              <w:rPr>
                <w:sz w:val="19"/>
              </w:rPr>
            </w:pPr>
          </w:p>
          <w:p>
            <w:pPr>
              <w:pStyle w:val="6"/>
              <w:spacing w:line="242" w:lineRule="auto"/>
              <w:ind w:left="112" w:right="87"/>
              <w:rPr>
                <w:sz w:val="24"/>
              </w:rPr>
            </w:pPr>
            <w:r>
              <w:rPr>
                <w:sz w:val="24"/>
              </w:rPr>
              <w:t>宴会安全控制措施科学、合理。</w:t>
            </w:r>
          </w:p>
        </w:tc>
        <w:tc>
          <w:tcPr>
            <w:tcW w:w="2550" w:type="dxa"/>
            <w:tcBorders>
              <w:right w:val="single" w:color="auto" w:sz="4" w:space="0"/>
            </w:tcBorders>
          </w:tcPr>
          <w:p>
            <w:pPr>
              <w:pStyle w:val="6"/>
              <w:spacing w:before="6"/>
              <w:rPr>
                <w:sz w:val="19"/>
              </w:rPr>
            </w:pPr>
          </w:p>
          <w:p>
            <w:pPr>
              <w:pStyle w:val="6"/>
              <w:ind w:left="106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①合理 </w:t>
            </w:r>
            <w:r>
              <w:rPr>
                <w:sz w:val="24"/>
              </w:rPr>
              <w:t>3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5"/>
              <w:ind w:left="106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②可行 </w:t>
            </w:r>
            <w:r>
              <w:rPr>
                <w:sz w:val="24"/>
              </w:rPr>
              <w:t>2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1605" w:type="dxa"/>
            <w:tcBorders>
              <w:left w:val="single" w:color="auto" w:sz="4" w:space="0"/>
            </w:tcBorders>
          </w:tcPr>
          <w:p>
            <w:pPr>
              <w:pStyle w:val="6"/>
              <w:spacing w:before="5"/>
              <w:ind w:left="106"/>
              <w:rPr>
                <w:spacing w:val="-15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2" w:hRule="atLeast"/>
        </w:trPr>
        <w:tc>
          <w:tcPr>
            <w:tcW w:w="675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0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1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06"/>
              <w:ind w:left="93" w:right="74"/>
              <w:jc w:val="center"/>
              <w:rPr>
                <w:sz w:val="24"/>
              </w:rPr>
            </w:pPr>
            <w:r>
              <w:rPr>
                <w:sz w:val="24"/>
              </w:rPr>
              <w:t>原料清单</w:t>
            </w:r>
          </w:p>
        </w:tc>
        <w:tc>
          <w:tcPr>
            <w:tcW w:w="79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06"/>
              <w:ind w:left="159"/>
              <w:rPr>
                <w:sz w:val="24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2655" w:type="dxa"/>
            <w:tcBorders>
              <w:left w:val="single" w:color="000000" w:sz="4" w:space="0"/>
            </w:tcBorders>
          </w:tcPr>
          <w:p>
            <w:pPr>
              <w:pStyle w:val="6"/>
              <w:spacing w:before="9"/>
              <w:rPr>
                <w:sz w:val="27"/>
              </w:rPr>
            </w:pPr>
          </w:p>
          <w:p>
            <w:pPr>
              <w:pStyle w:val="6"/>
              <w:spacing w:line="242" w:lineRule="auto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原料应符合菜点设计与制作要求，品种与数量合理、清晰、准确，做到物尽其用，不浪费。</w:t>
            </w:r>
          </w:p>
        </w:tc>
        <w:tc>
          <w:tcPr>
            <w:tcW w:w="2550" w:type="dxa"/>
            <w:tcBorders>
              <w:right w:val="single" w:color="auto" w:sz="4" w:space="0"/>
            </w:tcBorders>
          </w:tcPr>
          <w:p>
            <w:pPr>
              <w:pStyle w:val="6"/>
              <w:spacing w:before="199" w:line="242" w:lineRule="auto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①不符合规程中宴席设计的品种和数量要求各扣 1 分</w:t>
            </w:r>
          </w:p>
          <w:p>
            <w:pPr>
              <w:pStyle w:val="6"/>
              <w:spacing w:before="2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②不足或超出成本每 100</w:t>
            </w:r>
          </w:p>
          <w:p>
            <w:pPr>
              <w:pStyle w:val="6"/>
              <w:spacing w:before="5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元扣 4 分，最高扣 8 分</w:t>
            </w:r>
          </w:p>
        </w:tc>
        <w:tc>
          <w:tcPr>
            <w:tcW w:w="1605" w:type="dxa"/>
            <w:tcBorders>
              <w:left w:val="single" w:color="auto" w:sz="4" w:space="0"/>
            </w:tcBorders>
          </w:tcPr>
          <w:p>
            <w:pPr>
              <w:pStyle w:val="6"/>
              <w:spacing w:before="5"/>
              <w:ind w:left="106"/>
              <w:jc w:val="both"/>
              <w:rPr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789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before="5"/>
              <w:ind w:left="106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满分100分</w:t>
            </w:r>
          </w:p>
        </w:tc>
        <w:tc>
          <w:tcPr>
            <w:tcW w:w="1605" w:type="dxa"/>
            <w:tcBorders>
              <w:left w:val="single" w:color="auto" w:sz="4" w:space="0"/>
            </w:tcBorders>
          </w:tcPr>
          <w:p>
            <w:pPr>
              <w:pStyle w:val="6"/>
              <w:spacing w:before="5"/>
              <w:ind w:left="106"/>
              <w:jc w:val="both"/>
              <w:rPr>
                <w:sz w:val="24"/>
              </w:rPr>
            </w:pPr>
          </w:p>
        </w:tc>
      </w:tr>
    </w:tbl>
    <w:p/>
    <w:p/>
    <w:p>
      <w:pPr>
        <w:spacing w:before="0" w:line="305" w:lineRule="exact"/>
        <w:ind w:right="0" w:firstLine="321" w:firstLineChars="1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2021年内蒙古自治区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技能大赛（高职组）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现场评分表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725"/>
        <w:gridCol w:w="6255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内容</w:t>
            </w:r>
          </w:p>
        </w:tc>
        <w:tc>
          <w:tcPr>
            <w:tcW w:w="6255" w:type="dxa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扣分标准</w:t>
            </w:r>
          </w:p>
        </w:tc>
        <w:tc>
          <w:tcPr>
            <w:tcW w:w="1094" w:type="dxa"/>
            <w:vAlign w:val="top"/>
          </w:tcPr>
          <w:p>
            <w:pPr>
              <w:ind w:firstLine="220" w:firstLineChars="10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before="8"/>
              <w:jc w:val="center"/>
              <w:rPr>
                <w:sz w:val="24"/>
              </w:rPr>
            </w:pPr>
          </w:p>
          <w:p>
            <w:pPr>
              <w:pStyle w:val="6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仪容仪表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3" w:line="242" w:lineRule="auto"/>
              <w:ind w:left="108" w:right="24"/>
              <w:jc w:val="both"/>
              <w:rPr>
                <w:sz w:val="24"/>
              </w:rPr>
            </w:pPr>
            <w:r>
              <w:rPr>
                <w:sz w:val="24"/>
              </w:rPr>
              <w:t>长头发未包进工作帽内，散乱；指甲过长或涂带色指甲油；手上佩戴戒指等首饰，每一项扣 10 分，最高</w:t>
            </w:r>
          </w:p>
          <w:p>
            <w:pPr>
              <w:pStyle w:val="6"/>
              <w:spacing w:before="3" w:line="288" w:lineRule="exact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扣 20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before="7"/>
              <w:jc w:val="center"/>
              <w:rPr>
                <w:sz w:val="24"/>
              </w:rPr>
            </w:pPr>
          </w:p>
          <w:p>
            <w:pPr>
              <w:pStyle w:val="6"/>
              <w:spacing w:before="1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着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装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3" w:line="242" w:lineRule="auto"/>
              <w:ind w:left="108" w:right="-29"/>
              <w:jc w:val="both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工作衣、帽不整洁或破损；不穿戴工作衣、帽、围裙； </w:t>
            </w:r>
            <w:r>
              <w:rPr>
                <w:spacing w:val="-3"/>
                <w:sz w:val="24"/>
              </w:rPr>
              <w:t xml:space="preserve">脚踝裸露；不穿厨师专用鞋，每一项扣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分，最高</w:t>
            </w:r>
          </w:p>
          <w:p>
            <w:pPr>
              <w:pStyle w:val="6"/>
              <w:spacing w:before="3" w:line="289" w:lineRule="exact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扣 20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before="8"/>
              <w:jc w:val="center"/>
              <w:rPr>
                <w:sz w:val="17"/>
              </w:rPr>
            </w:pPr>
          </w:p>
          <w:p>
            <w:pPr>
              <w:pStyle w:val="6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超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时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70" w:line="242" w:lineRule="auto"/>
              <w:ind w:left="108" w:leftChars="0" w:right="96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5</w:t>
            </w:r>
            <w:r>
              <w:rPr>
                <w:spacing w:val="-16"/>
                <w:sz w:val="24"/>
              </w:rPr>
              <w:t xml:space="preserve"> 分钟内，每分钟扣 </w:t>
            </w:r>
            <w:r>
              <w:rPr>
                <w:sz w:val="24"/>
              </w:rPr>
              <w:t>2</w:t>
            </w:r>
            <w:r>
              <w:rPr>
                <w:spacing w:val="-22"/>
                <w:sz w:val="24"/>
              </w:rPr>
              <w:t xml:space="preserve"> 分，最高扣 </w:t>
            </w:r>
            <w:r>
              <w:rPr>
                <w:sz w:val="24"/>
              </w:rPr>
              <w:t>10</w:t>
            </w:r>
            <w:r>
              <w:rPr>
                <w:spacing w:val="-24"/>
                <w:sz w:val="24"/>
              </w:rPr>
              <w:t xml:space="preserve"> 分；</w:t>
            </w:r>
            <w:r>
              <w:rPr>
                <w:spacing w:val="-11"/>
                <w:sz w:val="24"/>
              </w:rPr>
              <w:t>5</w:t>
            </w:r>
            <w:r>
              <w:rPr>
                <w:spacing w:val="-16"/>
                <w:sz w:val="24"/>
              </w:rPr>
              <w:t xml:space="preserve"> 分钟后终</w:t>
            </w:r>
            <w:r>
              <w:rPr>
                <w:sz w:val="24"/>
              </w:rPr>
              <w:t>止考试操作，选手离场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before="6"/>
              <w:jc w:val="center"/>
              <w:rPr>
                <w:sz w:val="19"/>
              </w:rPr>
            </w:pPr>
          </w:p>
          <w:p>
            <w:pPr>
              <w:pStyle w:val="6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不关火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94"/>
              <w:ind w:left="108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无加热操作时炉灶主眼火不关闭，每次扣 </w:t>
            </w:r>
            <w:r>
              <w:rPr>
                <w:sz w:val="24"/>
              </w:rPr>
              <w:t>5</w:t>
            </w:r>
            <w:r>
              <w:rPr>
                <w:spacing w:val="-20"/>
                <w:sz w:val="24"/>
              </w:rPr>
              <w:t xml:space="preserve"> 分，最高</w:t>
            </w:r>
          </w:p>
          <w:p>
            <w:pPr>
              <w:pStyle w:val="6"/>
              <w:spacing w:before="4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扣 20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jc w:val="center"/>
              <w:rPr>
                <w:sz w:val="18"/>
              </w:rPr>
            </w:pPr>
          </w:p>
          <w:p>
            <w:pPr>
              <w:pStyle w:val="6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长流水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75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无用水操作，水龙头长流水，每次扣 5 分，最高扣</w:t>
            </w:r>
          </w:p>
          <w:p>
            <w:pPr>
              <w:pStyle w:val="6"/>
              <w:spacing w:before="4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20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before="6"/>
              <w:jc w:val="center"/>
              <w:rPr>
                <w:sz w:val="19"/>
              </w:rPr>
            </w:pPr>
          </w:p>
          <w:p>
            <w:pPr>
              <w:pStyle w:val="6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浪费原料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94" w:line="30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①将可回收利用的原材料扔入垃圾桶扣 10 分</w:t>
            </w:r>
          </w:p>
          <w:p>
            <w:pPr>
              <w:pStyle w:val="6"/>
              <w:spacing w:line="307" w:lineRule="exact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position w:val="1"/>
                <w:sz w:val="24"/>
              </w:rPr>
              <w:t>②原料选用过剩，超过</w:t>
            </w:r>
            <w:r>
              <w:rPr>
                <w:spacing w:val="-59"/>
                <w:position w:val="1"/>
                <w:sz w:val="24"/>
              </w:rPr>
              <w:t xml:space="preserve"> </w:t>
            </w:r>
            <w:r>
              <w:rPr>
                <w:spacing w:val="2"/>
                <w:position w:val="1"/>
                <w:sz w:val="24"/>
              </w:rPr>
              <w:t>20</w:t>
            </w:r>
            <w:r>
              <w:rPr>
                <w:spacing w:val="5"/>
                <w:sz w:val="24"/>
              </w:rPr>
              <w:drawing>
                <wp:inline distT="0" distB="0" distL="0" distR="0">
                  <wp:extent cx="66040" cy="116840"/>
                  <wp:effectExtent l="0" t="0" r="10160" b="1651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4"/>
              </w:rPr>
              <w:t>扣</w:t>
            </w:r>
            <w:r>
              <w:rPr>
                <w:spacing w:val="-6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20</w:t>
            </w:r>
            <w:r>
              <w:rPr>
                <w:spacing w:val="-6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before="135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多做挑选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135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每一件菜品多做挑选扣 10 分，最高扣 30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before="147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失饪重做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147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每一件菜品失饪重做扣 10 分，最高扣 30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before="146"/>
              <w:ind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不服从指挥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146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不服从现场裁判员指挥每次扣 10 分，最高扣 30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jc w:val="center"/>
              <w:rPr>
                <w:sz w:val="24"/>
              </w:rPr>
            </w:pPr>
          </w:p>
          <w:p>
            <w:pPr>
              <w:pStyle w:val="6"/>
              <w:spacing w:before="163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安全事故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2" w:line="242" w:lineRule="auto"/>
              <w:ind w:left="108" w:right="24"/>
              <w:jc w:val="both"/>
              <w:rPr>
                <w:sz w:val="24"/>
              </w:rPr>
            </w:pPr>
            <w:r>
              <w:rPr>
                <w:sz w:val="24"/>
              </w:rPr>
              <w:t>①不规范操作导致设备损坏、影响其他选手操作等行为，最高扣 30 分</w:t>
            </w:r>
          </w:p>
          <w:p>
            <w:pPr>
              <w:pStyle w:val="6"/>
              <w:spacing w:before="3"/>
              <w:ind w:left="10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②因选手的责任造成火灾扣 </w:t>
            </w:r>
            <w:r>
              <w:rPr>
                <w:sz w:val="24"/>
              </w:rPr>
              <w:t>100</w:t>
            </w:r>
            <w:r>
              <w:rPr>
                <w:spacing w:val="-15"/>
                <w:sz w:val="24"/>
              </w:rPr>
              <w:t xml:space="preserve"> 分，终止考试，选手</w:t>
            </w:r>
          </w:p>
          <w:p>
            <w:pPr>
              <w:pStyle w:val="6"/>
              <w:spacing w:before="4" w:line="290" w:lineRule="exact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离场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jc w:val="center"/>
              <w:rPr>
                <w:sz w:val="24"/>
              </w:rPr>
            </w:pPr>
          </w:p>
          <w:p>
            <w:pPr>
              <w:pStyle w:val="6"/>
              <w:spacing w:before="11"/>
              <w:jc w:val="center"/>
              <w:rPr>
                <w:sz w:val="24"/>
              </w:rPr>
            </w:pPr>
          </w:p>
          <w:p>
            <w:pPr>
              <w:pStyle w:val="6"/>
              <w:ind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不卫生行为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2" w:line="242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①个人不符合《食品安全法》的卫生行为，每次扣10 分，最多扣 50 分</w:t>
            </w:r>
          </w:p>
          <w:p>
            <w:pPr>
              <w:pStyle w:val="6"/>
              <w:spacing w:before="3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②台面脏乱等操作不卫生行为扣 20 分</w:t>
            </w:r>
          </w:p>
          <w:p>
            <w:pPr>
              <w:pStyle w:val="6"/>
              <w:spacing w:before="4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③赛毕不打扫卫生扣 20 分</w:t>
            </w:r>
          </w:p>
          <w:p>
            <w:pPr>
              <w:pStyle w:val="6"/>
              <w:spacing w:before="5" w:line="290" w:lineRule="exact"/>
              <w:ind w:left="108" w:leftChars="0"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④不按照卫生防疫有关要求的行为，每次扣 20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line="242" w:lineRule="auto"/>
              <w:ind w:right="41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垃圾分类不规范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ind w:right="0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不按规定对垃圾进行分类，每次扣 10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spacing w:before="3"/>
              <w:jc w:val="center"/>
              <w:rPr>
                <w:sz w:val="30"/>
              </w:rPr>
            </w:pPr>
          </w:p>
          <w:p>
            <w:pPr>
              <w:pStyle w:val="6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餐具超标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1"/>
              <w:jc w:val="both"/>
              <w:rPr>
                <w:sz w:val="18"/>
              </w:rPr>
            </w:pPr>
          </w:p>
          <w:p>
            <w:pPr>
              <w:pStyle w:val="6"/>
              <w:spacing w:line="242" w:lineRule="auto"/>
              <w:ind w:left="108" w:leftChars="0" w:right="96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菜点餐具直径超过 50cm，冷菜总盘餐具直径或边长超过 60cm，每件扣 2 分，最高扣 10 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1725" w:type="dxa"/>
            <w:vAlign w:val="center"/>
          </w:tcPr>
          <w:p>
            <w:pPr>
              <w:pStyle w:val="6"/>
              <w:jc w:val="center"/>
              <w:rPr>
                <w:sz w:val="24"/>
              </w:rPr>
            </w:pPr>
          </w:p>
          <w:p>
            <w:pPr>
              <w:pStyle w:val="6"/>
              <w:jc w:val="center"/>
              <w:rPr>
                <w:sz w:val="19"/>
              </w:rPr>
            </w:pPr>
          </w:p>
          <w:p>
            <w:pPr>
              <w:pStyle w:val="6"/>
              <w:ind w:left="166" w:leftChars="0" w:right="15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其他作弊行为</w:t>
            </w:r>
          </w:p>
        </w:tc>
        <w:tc>
          <w:tcPr>
            <w:tcW w:w="6255" w:type="dxa"/>
            <w:vAlign w:val="top"/>
          </w:tcPr>
          <w:p>
            <w:pPr>
              <w:pStyle w:val="6"/>
              <w:spacing w:before="83" w:line="242" w:lineRule="auto"/>
              <w:ind w:left="108" w:leftChars="0" w:right="96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pacing w:val="-4"/>
                <w:sz w:val="24"/>
              </w:rPr>
              <w:t>经现场裁判组长和裁判长认定为作弊行为</w:t>
            </w: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如操作过</w:t>
            </w:r>
            <w:r>
              <w:rPr>
                <w:spacing w:val="-6"/>
                <w:sz w:val="24"/>
              </w:rPr>
              <w:t>程中发现夹带原料和成品、偷换作品、破坏其他代表</w:t>
            </w:r>
            <w:r>
              <w:rPr>
                <w:sz w:val="24"/>
              </w:rPr>
              <w:t>队选手作品等行为</w:t>
            </w:r>
            <w:r>
              <w:rPr>
                <w:spacing w:val="-120"/>
                <w:sz w:val="24"/>
              </w:rPr>
              <w:t>）</w:t>
            </w:r>
            <w:r>
              <w:rPr>
                <w:spacing w:val="-20"/>
                <w:sz w:val="24"/>
              </w:rPr>
              <w:t xml:space="preserve">，扣 </w:t>
            </w:r>
            <w:r>
              <w:rPr>
                <w:sz w:val="24"/>
              </w:rPr>
              <w:t>100</w:t>
            </w:r>
            <w:r>
              <w:rPr>
                <w:spacing w:val="-8"/>
                <w:sz w:val="24"/>
              </w:rPr>
              <w:t xml:space="preserve"> 分，并终止操作，选手离场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670" w:type="dxa"/>
            <w:gridSpan w:val="3"/>
            <w:vAlign w:val="center"/>
          </w:tcPr>
          <w:p>
            <w:pPr>
              <w:ind w:firstLine="3740" w:firstLineChars="170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满分</w:t>
            </w:r>
            <w:r>
              <w:rPr>
                <w:rFonts w:hint="eastAsia"/>
                <w:vertAlign w:val="baseline"/>
                <w:lang w:val="en-US" w:eastAsia="zh-CN"/>
              </w:rPr>
              <w:t>100分</w:t>
            </w:r>
          </w:p>
        </w:tc>
        <w:tc>
          <w:tcPr>
            <w:tcW w:w="1094" w:type="dxa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spacing w:before="0" w:line="305" w:lineRule="exact"/>
        <w:ind w:right="0" w:firstLine="321" w:firstLineChars="1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2021年内蒙古自治区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技能大赛（高职组）热菜评分表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118"/>
        <w:gridCol w:w="805"/>
        <w:gridCol w:w="4063"/>
        <w:gridCol w:w="2372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94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18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评分项</w:t>
            </w:r>
          </w:p>
        </w:tc>
        <w:tc>
          <w:tcPr>
            <w:tcW w:w="805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43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81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94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8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5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63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评判点</w:t>
            </w:r>
          </w:p>
        </w:tc>
        <w:tc>
          <w:tcPr>
            <w:tcW w:w="237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得分标准</w:t>
            </w:r>
          </w:p>
        </w:tc>
        <w:tc>
          <w:tcPr>
            <w:tcW w:w="812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1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>
            <w:pPr>
              <w:pStyle w:val="6"/>
              <w:spacing w:before="1" w:line="242" w:lineRule="auto"/>
              <w:ind w:right="262" w:righ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口</w:t>
            </w:r>
          </w:p>
          <w:p>
            <w:pPr>
              <w:pStyle w:val="6"/>
              <w:spacing w:before="1" w:line="242" w:lineRule="auto"/>
              <w:ind w:right="262" w:righ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味</w:t>
            </w:r>
          </w:p>
          <w:p>
            <w:pPr>
              <w:pStyle w:val="6"/>
              <w:spacing w:before="1" w:line="242" w:lineRule="auto"/>
              <w:ind w:right="262" w:righ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与</w:t>
            </w:r>
          </w:p>
          <w:p>
            <w:pPr>
              <w:pStyle w:val="6"/>
              <w:spacing w:before="1" w:line="242" w:lineRule="auto"/>
              <w:ind w:right="262" w:righ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质</w:t>
            </w:r>
          </w:p>
          <w:p>
            <w:pPr>
              <w:pStyle w:val="6"/>
              <w:spacing w:before="1" w:line="242" w:lineRule="auto"/>
              <w:ind w:right="262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感</w:t>
            </w:r>
          </w:p>
        </w:tc>
        <w:tc>
          <w:tcPr>
            <w:tcW w:w="805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1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35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2"/>
              <w:jc w:val="both"/>
              <w:rPr>
                <w:sz w:val="24"/>
                <w:szCs w:val="24"/>
              </w:rPr>
            </w:pPr>
          </w:p>
          <w:p>
            <w:pPr>
              <w:pStyle w:val="6"/>
              <w:spacing w:line="242" w:lineRule="auto"/>
              <w:ind w:left="113" w:leftChars="0" w:right="86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调味得当，主味突出， 质感符合应有要求，体现地方特色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2"/>
              <w:jc w:val="both"/>
              <w:rPr>
                <w:sz w:val="24"/>
                <w:szCs w:val="24"/>
              </w:rPr>
            </w:pPr>
          </w:p>
          <w:p>
            <w:pPr>
              <w:pStyle w:val="6"/>
              <w:ind w:left="107"/>
              <w:jc w:val="both"/>
              <w:rPr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 xml:space="preserve">①调味 </w:t>
            </w:r>
            <w:r>
              <w:rPr>
                <w:sz w:val="24"/>
                <w:szCs w:val="24"/>
              </w:rPr>
              <w:t>15</w:t>
            </w:r>
            <w:r>
              <w:rPr>
                <w:spacing w:val="-30"/>
                <w:sz w:val="24"/>
                <w:szCs w:val="24"/>
              </w:rPr>
              <w:t xml:space="preserve"> 分</w:t>
            </w:r>
          </w:p>
          <w:p>
            <w:pPr>
              <w:pStyle w:val="6"/>
              <w:spacing w:before="2"/>
              <w:ind w:left="107"/>
              <w:jc w:val="both"/>
              <w:rPr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 xml:space="preserve">②质感 </w:t>
            </w:r>
            <w:r>
              <w:rPr>
                <w:sz w:val="24"/>
                <w:szCs w:val="24"/>
              </w:rPr>
              <w:t>15</w:t>
            </w:r>
            <w:r>
              <w:rPr>
                <w:spacing w:val="-30"/>
                <w:sz w:val="24"/>
                <w:szCs w:val="24"/>
              </w:rPr>
              <w:t xml:space="preserve"> 分</w:t>
            </w:r>
          </w:p>
          <w:p>
            <w:pPr>
              <w:pStyle w:val="6"/>
              <w:spacing w:before="5"/>
              <w:ind w:left="107" w:leftChars="0" w:right="0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③地方特色 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5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8" w:type="dxa"/>
            <w:vAlign w:val="center"/>
          </w:tcPr>
          <w:p>
            <w:pPr>
              <w:pStyle w:val="6"/>
              <w:spacing w:line="242" w:lineRule="auto"/>
              <w:ind w:left="240" w:leftChars="109" w:right="262" w:rightChars="0" w:firstLine="0" w:firstLine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工</w:t>
            </w:r>
            <w:r>
              <w:rPr>
                <w:rFonts w:hint="eastAsia"/>
                <w:sz w:val="24"/>
                <w:szCs w:val="24"/>
                <w:lang w:eastAsia="zh-CN"/>
              </w:rPr>
              <w:t>艺</w:t>
            </w:r>
            <w:r>
              <w:rPr>
                <w:sz w:val="24"/>
                <w:szCs w:val="24"/>
              </w:rPr>
              <w:t>与火候</w:t>
            </w:r>
          </w:p>
        </w:tc>
        <w:tc>
          <w:tcPr>
            <w:tcW w:w="805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5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30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2"/>
              <w:jc w:val="both"/>
              <w:rPr>
                <w:sz w:val="24"/>
                <w:szCs w:val="24"/>
              </w:rPr>
            </w:pPr>
          </w:p>
          <w:p>
            <w:pPr>
              <w:pStyle w:val="6"/>
              <w:spacing w:before="1" w:line="242" w:lineRule="auto"/>
              <w:ind w:left="113" w:leftChars="0" w:right="86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烹法恰当，火候适宜， 特点鲜明，区域技法明显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77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①烹法 5 分</w:t>
            </w:r>
          </w:p>
          <w:p>
            <w:pPr>
              <w:pStyle w:val="6"/>
              <w:spacing w:before="5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②火候 15 分</w:t>
            </w:r>
          </w:p>
          <w:p>
            <w:pPr>
              <w:pStyle w:val="6"/>
              <w:spacing w:before="2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③特点 5 分</w:t>
            </w:r>
          </w:p>
          <w:p>
            <w:pPr>
              <w:pStyle w:val="6"/>
              <w:spacing w:before="4"/>
              <w:ind w:left="107" w:leftChars="0" w:right="0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④区域技法 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1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8" w:type="dxa"/>
            <w:vAlign w:val="center"/>
          </w:tcPr>
          <w:p>
            <w:pPr>
              <w:pStyle w:val="6"/>
              <w:spacing w:line="242" w:lineRule="auto"/>
              <w:ind w:left="240" w:leftChars="109" w:right="262" w:rightChars="0" w:firstLine="0" w:firstLineChars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创意</w:t>
            </w:r>
          </w:p>
          <w:p>
            <w:pPr>
              <w:pStyle w:val="6"/>
              <w:spacing w:line="242" w:lineRule="auto"/>
              <w:ind w:left="240" w:leftChars="109" w:right="262" w:rightChars="0" w:firstLine="0" w:firstLineChars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与实</w:t>
            </w:r>
          </w:p>
          <w:p>
            <w:pPr>
              <w:pStyle w:val="6"/>
              <w:spacing w:line="242" w:lineRule="auto"/>
              <w:ind w:right="262" w:rightChars="0" w:firstLine="240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用</w:t>
            </w:r>
          </w:p>
        </w:tc>
        <w:tc>
          <w:tcPr>
            <w:tcW w:w="805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1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20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9"/>
              <w:jc w:val="both"/>
              <w:rPr>
                <w:sz w:val="24"/>
                <w:szCs w:val="24"/>
              </w:rPr>
            </w:pPr>
          </w:p>
          <w:p>
            <w:pPr>
              <w:pStyle w:val="6"/>
              <w:spacing w:before="1" w:line="242" w:lineRule="auto"/>
              <w:ind w:left="113" w:leftChars="0" w:right="86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设计合理，技艺新颖， 有较高的技术技巧，创意突出，适合推广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ind w:firstLine="240" w:firstLineChars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①创意 10 分</w:t>
            </w:r>
          </w:p>
          <w:p>
            <w:pPr>
              <w:pStyle w:val="6"/>
              <w:spacing w:before="2"/>
              <w:ind w:left="107" w:leftChars="0" w:right="0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②实用推广价值 10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2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8" w:type="dxa"/>
            <w:vAlign w:val="center"/>
          </w:tcPr>
          <w:p>
            <w:pPr>
              <w:pStyle w:val="6"/>
              <w:spacing w:line="242" w:lineRule="auto"/>
              <w:ind w:left="240" w:leftChars="109" w:right="262" w:rightChars="0" w:firstLine="0" w:firstLineChars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形态</w:t>
            </w:r>
          </w:p>
          <w:p>
            <w:pPr>
              <w:pStyle w:val="6"/>
              <w:spacing w:line="242" w:lineRule="auto"/>
              <w:ind w:left="240" w:leftChars="109" w:right="262" w:rightChars="0" w:firstLine="0" w:firstLineChars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与色</w:t>
            </w:r>
          </w:p>
          <w:p>
            <w:pPr>
              <w:pStyle w:val="6"/>
              <w:spacing w:line="242" w:lineRule="auto"/>
              <w:ind w:right="262" w:rightChars="0" w:firstLine="240" w:firstLineChars="1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泽</w:t>
            </w:r>
          </w:p>
        </w:tc>
        <w:tc>
          <w:tcPr>
            <w:tcW w:w="805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2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15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jc w:val="both"/>
              <w:rPr>
                <w:sz w:val="24"/>
                <w:szCs w:val="24"/>
              </w:rPr>
            </w:pPr>
          </w:p>
          <w:p>
            <w:pPr>
              <w:pStyle w:val="6"/>
              <w:spacing w:line="242" w:lineRule="auto"/>
              <w:ind w:left="113" w:leftChars="0" w:right="86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刀工均匀，色彩自然， 造型美观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0"/>
              <w:jc w:val="both"/>
              <w:rPr>
                <w:sz w:val="24"/>
                <w:szCs w:val="24"/>
              </w:rPr>
            </w:pPr>
          </w:p>
          <w:p>
            <w:pPr>
              <w:pStyle w:val="6"/>
              <w:ind w:left="107"/>
              <w:jc w:val="both"/>
              <w:rPr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 xml:space="preserve">①刀工 </w:t>
            </w:r>
            <w:r>
              <w:rPr>
                <w:sz w:val="24"/>
                <w:szCs w:val="24"/>
              </w:rPr>
              <w:t>5</w:t>
            </w:r>
            <w:r>
              <w:rPr>
                <w:spacing w:val="-30"/>
                <w:sz w:val="24"/>
                <w:szCs w:val="24"/>
              </w:rPr>
              <w:t xml:space="preserve"> 分</w:t>
            </w:r>
          </w:p>
          <w:p>
            <w:pPr>
              <w:pStyle w:val="6"/>
              <w:spacing w:before="5"/>
              <w:ind w:left="107"/>
              <w:jc w:val="both"/>
              <w:rPr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 xml:space="preserve">②色彩 </w:t>
            </w:r>
            <w:r>
              <w:rPr>
                <w:sz w:val="24"/>
                <w:szCs w:val="24"/>
              </w:rPr>
              <w:t>5</w:t>
            </w:r>
            <w:r>
              <w:rPr>
                <w:spacing w:val="-30"/>
                <w:sz w:val="24"/>
                <w:szCs w:val="24"/>
              </w:rPr>
              <w:t xml:space="preserve"> 分</w:t>
            </w:r>
          </w:p>
          <w:p>
            <w:pPr>
              <w:pStyle w:val="6"/>
              <w:spacing w:before="4"/>
              <w:ind w:left="107" w:leftChars="0" w:right="0" w:right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pacing w:val="-15"/>
                <w:sz w:val="24"/>
                <w:szCs w:val="24"/>
              </w:rPr>
              <w:t xml:space="preserve">③造型 </w:t>
            </w:r>
            <w:r>
              <w:rPr>
                <w:sz w:val="24"/>
                <w:szCs w:val="24"/>
              </w:rPr>
              <w:t>5</w:t>
            </w:r>
            <w:r>
              <w:rPr>
                <w:spacing w:val="-30"/>
                <w:sz w:val="24"/>
                <w:szCs w:val="24"/>
              </w:rPr>
              <w:t xml:space="preserve">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8952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满分100分</w:t>
            </w:r>
          </w:p>
        </w:tc>
        <w:tc>
          <w:tcPr>
            <w:tcW w:w="81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spacing w:before="0" w:line="305" w:lineRule="exact"/>
        <w:ind w:right="0" w:firstLine="321" w:firstLineChars="1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2021年内蒙古自治区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技能大赛（高职组）冷拼作品评分表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118"/>
        <w:gridCol w:w="805"/>
        <w:gridCol w:w="4063"/>
        <w:gridCol w:w="2372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94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18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评分项</w:t>
            </w:r>
          </w:p>
        </w:tc>
        <w:tc>
          <w:tcPr>
            <w:tcW w:w="805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43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81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94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8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5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63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评判点</w:t>
            </w:r>
          </w:p>
        </w:tc>
        <w:tc>
          <w:tcPr>
            <w:tcW w:w="237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得分标准</w:t>
            </w:r>
          </w:p>
        </w:tc>
        <w:tc>
          <w:tcPr>
            <w:tcW w:w="812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1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spacing w:before="5"/>
              <w:rPr>
                <w:sz w:val="20"/>
              </w:rPr>
            </w:pPr>
          </w:p>
          <w:p>
            <w:pPr>
              <w:pStyle w:val="6"/>
              <w:spacing w:line="242" w:lineRule="auto"/>
              <w:ind w:left="240" w:leftChars="109" w:right="262" w:rightChars="0" w:firstLine="0" w:firstLineChars="0"/>
              <w:rPr>
                <w:sz w:val="24"/>
              </w:rPr>
            </w:pPr>
            <w:r>
              <w:rPr>
                <w:sz w:val="24"/>
              </w:rPr>
              <w:t>口味</w:t>
            </w:r>
          </w:p>
          <w:p>
            <w:pPr>
              <w:pStyle w:val="6"/>
              <w:spacing w:line="242" w:lineRule="auto"/>
              <w:ind w:left="240" w:leftChars="109" w:right="262" w:rightChars="0" w:firstLine="0" w:firstLineChars="0"/>
              <w:rPr>
                <w:sz w:val="24"/>
              </w:rPr>
            </w:pPr>
            <w:r>
              <w:rPr>
                <w:sz w:val="24"/>
              </w:rPr>
              <w:t>与质</w:t>
            </w:r>
          </w:p>
          <w:p>
            <w:pPr>
              <w:pStyle w:val="6"/>
              <w:spacing w:line="242" w:lineRule="auto"/>
              <w:ind w:right="262" w:rightChars="0" w:firstLine="240" w:firstLineChars="10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感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spacing w:before="5"/>
              <w:rPr>
                <w:sz w:val="32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05" w:line="242" w:lineRule="auto"/>
              <w:ind w:left="113" w:leftChars="0" w:right="86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调味得当，口味纯正， 主味突出，质感符合应有要求，体现地方特色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05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①调味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2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②质感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5"/>
              <w:ind w:left="107" w:leftChars="0" w:right="0" w:right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③地方特色 10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5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spacing w:before="4"/>
              <w:rPr>
                <w:sz w:val="19"/>
              </w:rPr>
            </w:pPr>
          </w:p>
          <w:p>
            <w:pPr>
              <w:pStyle w:val="6"/>
              <w:spacing w:line="242" w:lineRule="auto"/>
              <w:ind w:left="240" w:leftChars="109" w:right="262" w:rightChars="0" w:firstLine="0" w:firstLineChars="0"/>
              <w:rPr>
                <w:sz w:val="24"/>
              </w:rPr>
            </w:pPr>
            <w:r>
              <w:rPr>
                <w:sz w:val="24"/>
              </w:rPr>
              <w:t>刀工</w:t>
            </w:r>
          </w:p>
          <w:p>
            <w:pPr>
              <w:pStyle w:val="6"/>
              <w:spacing w:line="242" w:lineRule="auto"/>
              <w:ind w:left="240" w:leftChars="109" w:right="262" w:rightChars="0" w:firstLine="0" w:firstLineChars="0"/>
              <w:rPr>
                <w:sz w:val="24"/>
              </w:rPr>
            </w:pPr>
            <w:r>
              <w:rPr>
                <w:sz w:val="24"/>
              </w:rPr>
              <w:t>与刀</w:t>
            </w:r>
          </w:p>
          <w:p>
            <w:pPr>
              <w:pStyle w:val="6"/>
              <w:spacing w:line="242" w:lineRule="auto"/>
              <w:ind w:right="262" w:rightChars="0" w:firstLine="240" w:firstLineChars="10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法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spacing w:before="6"/>
              <w:rPr>
                <w:sz w:val="31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4"/>
              <w:rPr>
                <w:sz w:val="19"/>
              </w:rPr>
            </w:pPr>
          </w:p>
          <w:p>
            <w:pPr>
              <w:pStyle w:val="6"/>
              <w:spacing w:line="242" w:lineRule="auto"/>
              <w:ind w:left="113" w:leftChars="0" w:right="86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刀法细致，刀纹清晰， 刀距适度均匀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91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①刀工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5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②刀纹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2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15"/>
                <w:sz w:val="24"/>
              </w:rPr>
              <w:t xml:space="preserve">③刀具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1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54" w:line="242" w:lineRule="auto"/>
              <w:ind w:left="240" w:leftChars="109" w:right="262" w:rightChars="0" w:firstLine="0" w:firstLineChars="0"/>
              <w:rPr>
                <w:sz w:val="24"/>
              </w:rPr>
            </w:pPr>
            <w:r>
              <w:rPr>
                <w:sz w:val="24"/>
              </w:rPr>
              <w:t>拼摆</w:t>
            </w:r>
          </w:p>
          <w:p>
            <w:pPr>
              <w:pStyle w:val="6"/>
              <w:spacing w:before="154" w:line="242" w:lineRule="auto"/>
              <w:ind w:left="240" w:leftChars="109" w:right="262" w:rightChars="0" w:firstLine="0" w:firstLineChars="0"/>
              <w:rPr>
                <w:sz w:val="24"/>
              </w:rPr>
            </w:pPr>
            <w:r>
              <w:rPr>
                <w:sz w:val="24"/>
              </w:rPr>
              <w:t>与形</w:t>
            </w:r>
          </w:p>
          <w:p>
            <w:pPr>
              <w:pStyle w:val="6"/>
              <w:spacing w:before="154" w:line="242" w:lineRule="auto"/>
              <w:ind w:right="262" w:rightChars="0" w:firstLine="240" w:firstLineChars="10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态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24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25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49" w:line="242" w:lineRule="auto"/>
              <w:ind w:left="113" w:leftChars="0" w:right="86" w:rightChars="0"/>
              <w:jc w:val="both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拼摆得当，盖面整齐， 造型美观，色彩搭配和谐美观，有较高的技术技巧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0"/>
              <w:rPr>
                <w:sz w:val="23"/>
              </w:rPr>
            </w:pPr>
          </w:p>
          <w:p>
            <w:pPr>
              <w:pStyle w:val="6"/>
              <w:ind w:left="107"/>
              <w:rPr>
                <w:sz w:val="24"/>
              </w:rPr>
            </w:pPr>
            <w:r>
              <w:rPr>
                <w:sz w:val="24"/>
              </w:rPr>
              <w:t>①拼摆造型 10 分</w:t>
            </w:r>
          </w:p>
          <w:p>
            <w:pPr>
              <w:pStyle w:val="6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②色彩 10 分</w:t>
            </w:r>
          </w:p>
          <w:p>
            <w:pPr>
              <w:pStyle w:val="6"/>
              <w:spacing w:before="4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③技术技巧 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2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spacing w:before="10"/>
              <w:rPr>
                <w:sz w:val="24"/>
              </w:rPr>
            </w:pPr>
          </w:p>
          <w:p>
            <w:pPr>
              <w:pStyle w:val="6"/>
              <w:spacing w:line="242" w:lineRule="auto"/>
              <w:ind w:left="240" w:leftChars="109" w:right="262" w:rightChars="0" w:firstLine="0" w:firstLineChars="0"/>
              <w:rPr>
                <w:sz w:val="24"/>
              </w:rPr>
            </w:pPr>
            <w:r>
              <w:rPr>
                <w:sz w:val="24"/>
              </w:rPr>
              <w:t>创意</w:t>
            </w:r>
          </w:p>
          <w:p>
            <w:pPr>
              <w:pStyle w:val="6"/>
              <w:spacing w:line="242" w:lineRule="auto"/>
              <w:ind w:left="240" w:leftChars="109" w:right="262" w:rightChars="0" w:firstLine="0" w:firstLineChars="0"/>
              <w:rPr>
                <w:sz w:val="24"/>
              </w:rPr>
            </w:pPr>
            <w:r>
              <w:rPr>
                <w:sz w:val="24"/>
              </w:rPr>
              <w:t>与实</w:t>
            </w:r>
          </w:p>
          <w:p>
            <w:pPr>
              <w:pStyle w:val="6"/>
              <w:spacing w:line="242" w:lineRule="auto"/>
              <w:ind w:right="262" w:rightChars="0" w:firstLine="240" w:firstLineChars="10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用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64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15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62" w:line="242" w:lineRule="auto"/>
              <w:ind w:left="113" w:leftChars="0" w:right="86" w:rightChars="0"/>
              <w:jc w:val="both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原料使用符合要求，注重营养，搭配合理，创意突出，适合推广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62"/>
              <w:ind w:left="107"/>
              <w:rPr>
                <w:sz w:val="24"/>
              </w:rPr>
            </w:pPr>
            <w:r>
              <w:rPr>
                <w:sz w:val="24"/>
              </w:rPr>
              <w:t>①创意 5 分</w:t>
            </w:r>
          </w:p>
          <w:p>
            <w:pPr>
              <w:pStyle w:val="6"/>
              <w:spacing w:before="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②营养搭配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4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10"/>
                <w:sz w:val="24"/>
              </w:rPr>
              <w:t xml:space="preserve">③推广价值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8952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满分100分</w:t>
            </w:r>
          </w:p>
        </w:tc>
        <w:tc>
          <w:tcPr>
            <w:tcW w:w="81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spacing w:before="0" w:line="305" w:lineRule="exact"/>
        <w:ind w:right="0" w:firstLine="321" w:firstLineChars="1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2021年内蒙古自治区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技能大赛（高职组）规定菜评分表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118"/>
        <w:gridCol w:w="805"/>
        <w:gridCol w:w="4063"/>
        <w:gridCol w:w="2372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94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18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评分项</w:t>
            </w:r>
          </w:p>
        </w:tc>
        <w:tc>
          <w:tcPr>
            <w:tcW w:w="805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43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81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94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8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5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63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评判点</w:t>
            </w:r>
          </w:p>
        </w:tc>
        <w:tc>
          <w:tcPr>
            <w:tcW w:w="237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得分标准</w:t>
            </w:r>
          </w:p>
        </w:tc>
        <w:tc>
          <w:tcPr>
            <w:tcW w:w="812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1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spacing w:before="12"/>
              <w:rPr>
                <w:sz w:val="30"/>
              </w:rPr>
            </w:pPr>
          </w:p>
          <w:p>
            <w:pPr>
              <w:pStyle w:val="6"/>
              <w:spacing w:line="242" w:lineRule="auto"/>
              <w:ind w:left="400" w:leftChars="0" w:right="262" w:rightChars="0" w:hanging="120" w:firstLine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口味与质感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"/>
              <w:rPr>
                <w:sz w:val="19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40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2"/>
              <w:rPr>
                <w:sz w:val="30"/>
              </w:rPr>
            </w:pPr>
          </w:p>
          <w:p>
            <w:pPr>
              <w:pStyle w:val="6"/>
              <w:spacing w:line="242" w:lineRule="auto"/>
              <w:ind w:left="113" w:leftChars="0" w:right="86" w:right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调味得当，主味突出， 质感符合应有要求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2"/>
              <w:rPr>
                <w:sz w:val="30"/>
              </w:rPr>
            </w:pPr>
          </w:p>
          <w:p>
            <w:pPr>
              <w:pStyle w:val="6"/>
              <w:ind w:left="107"/>
              <w:rPr>
                <w:sz w:val="24"/>
              </w:rPr>
            </w:pPr>
            <w:r>
              <w:rPr>
                <w:sz w:val="24"/>
              </w:rPr>
              <w:t>①调味 15 分</w:t>
            </w:r>
          </w:p>
          <w:p>
            <w:pPr>
              <w:pStyle w:val="6"/>
              <w:spacing w:before="4"/>
              <w:ind w:left="107" w:leftChars="0" w:right="0" w:right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②质感（芡汁）25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5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spacing w:before="2"/>
              <w:rPr>
                <w:sz w:val="30"/>
              </w:rPr>
            </w:pPr>
          </w:p>
          <w:p>
            <w:pPr>
              <w:pStyle w:val="6"/>
              <w:spacing w:before="1" w:line="242" w:lineRule="auto"/>
              <w:ind w:left="400" w:leftChars="0" w:right="262" w:rightChars="0" w:hanging="120" w:firstLine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工艺与火候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5"/>
              <w:rPr>
                <w:sz w:val="18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2"/>
              <w:rPr>
                <w:sz w:val="30"/>
              </w:rPr>
            </w:pPr>
          </w:p>
          <w:p>
            <w:pPr>
              <w:pStyle w:val="6"/>
              <w:spacing w:before="1" w:line="242" w:lineRule="auto"/>
              <w:ind w:left="113" w:leftChars="0" w:right="86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烹法准确，火候适宜， 特点鲜明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2"/>
              <w:rPr>
                <w:sz w:val="30"/>
              </w:rPr>
            </w:pPr>
          </w:p>
          <w:p>
            <w:pPr>
              <w:pStyle w:val="6"/>
              <w:spacing w:before="1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①烹法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4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15"/>
                <w:sz w:val="24"/>
              </w:rPr>
              <w:t xml:space="preserve">②火候 </w:t>
            </w:r>
            <w:r>
              <w:rPr>
                <w:sz w:val="24"/>
              </w:rPr>
              <w:t>20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1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spacing w:before="9"/>
              <w:rPr>
                <w:sz w:val="35"/>
              </w:rPr>
            </w:pPr>
          </w:p>
          <w:p>
            <w:pPr>
              <w:pStyle w:val="6"/>
              <w:spacing w:line="242" w:lineRule="auto"/>
              <w:ind w:left="400" w:leftChars="0" w:right="262" w:rightChars="0" w:hanging="120" w:firstLine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形态与色泽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2"/>
              <w:rPr>
                <w:sz w:val="23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20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9"/>
              <w:rPr>
                <w:sz w:val="35"/>
              </w:rPr>
            </w:pPr>
          </w:p>
          <w:p>
            <w:pPr>
              <w:pStyle w:val="6"/>
              <w:spacing w:line="242" w:lineRule="auto"/>
              <w:ind w:left="113" w:leftChars="0" w:right="86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刀工均匀，色彩自然， 装盘造型美观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9"/>
              <w:rPr>
                <w:sz w:val="23"/>
              </w:rPr>
            </w:pPr>
          </w:p>
          <w:p>
            <w:pPr>
              <w:pStyle w:val="6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①刀工 10 分</w:t>
            </w:r>
          </w:p>
          <w:p>
            <w:pPr>
              <w:pStyle w:val="6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②色彩 5 分</w:t>
            </w:r>
          </w:p>
          <w:p>
            <w:pPr>
              <w:pStyle w:val="6"/>
              <w:spacing w:before="4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③装盘造型 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594" w:type="dxa"/>
            <w:vAlign w:val="center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spacing w:before="2"/>
              <w:jc w:val="center"/>
              <w:rPr>
                <w:sz w:val="24"/>
                <w:szCs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32"/>
              </w:rPr>
            </w:pPr>
          </w:p>
          <w:p>
            <w:pPr>
              <w:pStyle w:val="6"/>
              <w:spacing w:line="242" w:lineRule="auto"/>
              <w:ind w:left="400" w:leftChars="0" w:right="262" w:rightChars="0" w:hanging="120" w:firstLine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数量与卫生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rPr>
                <w:sz w:val="32"/>
              </w:rPr>
            </w:pPr>
          </w:p>
          <w:p>
            <w:pPr>
              <w:pStyle w:val="6"/>
              <w:spacing w:line="242" w:lineRule="auto"/>
              <w:ind w:left="113" w:leftChars="0" w:right="86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出菜率高，菜肴清爽， 盛器卫生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rPr>
                <w:sz w:val="32"/>
              </w:rPr>
            </w:pPr>
          </w:p>
          <w:p>
            <w:pPr>
              <w:pStyle w:val="6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①数量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4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15"/>
                <w:sz w:val="24"/>
              </w:rPr>
              <w:t xml:space="preserve">②卫生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8952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满分100分</w:t>
            </w:r>
          </w:p>
        </w:tc>
        <w:tc>
          <w:tcPr>
            <w:tcW w:w="81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spacing w:before="0" w:line="305" w:lineRule="exact"/>
        <w:ind w:right="0" w:firstLine="321" w:firstLineChars="1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2021年内蒙古自治区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技能大赛（高职组）面点评分表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118"/>
        <w:gridCol w:w="805"/>
        <w:gridCol w:w="4063"/>
        <w:gridCol w:w="2372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94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18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评分项</w:t>
            </w:r>
          </w:p>
        </w:tc>
        <w:tc>
          <w:tcPr>
            <w:tcW w:w="805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43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81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94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8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5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63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评判点</w:t>
            </w:r>
          </w:p>
        </w:tc>
        <w:tc>
          <w:tcPr>
            <w:tcW w:w="237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得分标准</w:t>
            </w:r>
          </w:p>
        </w:tc>
        <w:tc>
          <w:tcPr>
            <w:tcW w:w="812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</w:trPr>
        <w:tc>
          <w:tcPr>
            <w:tcW w:w="59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3"/>
              <w:rPr>
                <w:sz w:val="26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81" w:line="242" w:lineRule="auto"/>
              <w:ind w:left="400" w:leftChars="0" w:right="262" w:rightChars="0" w:hanging="120" w:firstLine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口味与质感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3"/>
              <w:rPr>
                <w:sz w:val="26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40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76" w:line="242" w:lineRule="auto"/>
              <w:ind w:left="113" w:leftChars="0" w:right="86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调味得当，口味纯正， 主味突出，无异味，质感符合应有要求，体现地方特色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2"/>
              <w:rPr>
                <w:sz w:val="25"/>
              </w:rPr>
            </w:pPr>
          </w:p>
          <w:p>
            <w:pPr>
              <w:pStyle w:val="6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①口味 </w:t>
            </w:r>
            <w:r>
              <w:rPr>
                <w:sz w:val="24"/>
              </w:rPr>
              <w:t>20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4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②质感 </w:t>
            </w:r>
            <w:r>
              <w:rPr>
                <w:sz w:val="24"/>
              </w:rPr>
              <w:t>15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5"/>
              <w:ind w:left="107" w:leftChars="0" w:right="0" w:right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③地方特色 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</w:trPr>
        <w:tc>
          <w:tcPr>
            <w:tcW w:w="59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6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80" w:line="242" w:lineRule="auto"/>
              <w:ind w:left="400" w:leftChars="0" w:right="262" w:rightChars="0" w:hanging="120" w:firstLine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工艺与火候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6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1"/>
              <w:rPr>
                <w:sz w:val="25"/>
              </w:rPr>
            </w:pPr>
          </w:p>
          <w:p>
            <w:pPr>
              <w:pStyle w:val="6"/>
              <w:spacing w:line="242" w:lineRule="auto"/>
              <w:ind w:left="113" w:leftChars="0" w:right="86" w:rightChars="0"/>
              <w:jc w:val="both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成熟恰当，火候适宜， 主辅料配比合理，特色鲜明，区域技法明显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75"/>
              <w:ind w:left="107"/>
              <w:rPr>
                <w:sz w:val="24"/>
              </w:rPr>
            </w:pPr>
            <w:r>
              <w:rPr>
                <w:sz w:val="24"/>
              </w:rPr>
              <w:t>①火候 10 分</w:t>
            </w:r>
          </w:p>
          <w:p>
            <w:pPr>
              <w:pStyle w:val="6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②配比合理 5 分</w:t>
            </w:r>
          </w:p>
          <w:p>
            <w:pPr>
              <w:pStyle w:val="6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③特色 10 分</w:t>
            </w:r>
          </w:p>
          <w:p>
            <w:pPr>
              <w:pStyle w:val="6"/>
              <w:spacing w:before="4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④区域技法 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59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9"/>
              <w:rPr>
                <w:sz w:val="24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63" w:line="242" w:lineRule="auto"/>
              <w:ind w:left="400" w:leftChars="0" w:right="262" w:rightChars="0" w:hanging="120" w:firstLine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创意与实用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9"/>
              <w:rPr>
                <w:sz w:val="24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20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7"/>
              <w:rPr>
                <w:sz w:val="24"/>
              </w:rPr>
            </w:pPr>
          </w:p>
          <w:p>
            <w:pPr>
              <w:pStyle w:val="6"/>
              <w:spacing w:line="242" w:lineRule="auto"/>
              <w:ind w:left="113" w:leftChars="0" w:right="-44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6"/>
                <w:sz w:val="24"/>
              </w:rPr>
              <w:t>注重营养卫生，设计合</w:t>
            </w:r>
            <w:r>
              <w:rPr>
                <w:spacing w:val="-7"/>
                <w:sz w:val="24"/>
              </w:rPr>
              <w:t>理，有较高的技术技巧， 创意突出，适合推广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①创意 5 分</w:t>
            </w:r>
          </w:p>
          <w:p>
            <w:pPr>
              <w:pStyle w:val="6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②营养合理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③技术技巧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4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10"/>
                <w:sz w:val="24"/>
              </w:rPr>
              <w:t xml:space="preserve">④推广价值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59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3"/>
              <w:rPr>
                <w:sz w:val="20"/>
              </w:rPr>
            </w:pPr>
          </w:p>
          <w:p>
            <w:pPr>
              <w:pStyle w:val="6"/>
              <w:ind w:left="12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32"/>
              </w:rPr>
            </w:pPr>
          </w:p>
          <w:p>
            <w:pPr>
              <w:pStyle w:val="6"/>
              <w:spacing w:before="1" w:line="242" w:lineRule="auto"/>
              <w:ind w:left="400" w:leftChars="0" w:right="262" w:rightChars="0" w:hanging="120" w:firstLine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形态与色泽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3"/>
              <w:rPr>
                <w:sz w:val="20"/>
              </w:rPr>
            </w:pPr>
          </w:p>
          <w:p>
            <w:pPr>
              <w:pStyle w:val="6"/>
              <w:ind w:left="110" w:leftChars="0" w:right="91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rPr>
                <w:sz w:val="32"/>
              </w:rPr>
            </w:pPr>
          </w:p>
          <w:p>
            <w:pPr>
              <w:pStyle w:val="6"/>
              <w:spacing w:before="1" w:line="242" w:lineRule="auto"/>
              <w:ind w:left="113" w:leftChars="0" w:right="86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造型美观，色彩自然， 摆放有序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1"/>
              <w:rPr>
                <w:sz w:val="19"/>
              </w:rPr>
            </w:pPr>
          </w:p>
          <w:p>
            <w:pPr>
              <w:pStyle w:val="6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①造型 </w:t>
            </w:r>
            <w:r>
              <w:rPr>
                <w:sz w:val="24"/>
              </w:rPr>
              <w:t>3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5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②色彩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2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15"/>
                <w:sz w:val="24"/>
              </w:rPr>
              <w:t xml:space="preserve">③摆放 </w:t>
            </w:r>
            <w:r>
              <w:rPr>
                <w:sz w:val="24"/>
              </w:rPr>
              <w:t>2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8952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满分100分</w:t>
            </w:r>
          </w:p>
        </w:tc>
        <w:tc>
          <w:tcPr>
            <w:tcW w:w="81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spacing w:before="0" w:line="305" w:lineRule="exact"/>
        <w:ind w:right="0" w:firstLine="321" w:firstLineChars="1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2021年内蒙古自治区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技能大赛（高职组）宴席展示效果评分表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187"/>
        <w:gridCol w:w="804"/>
        <w:gridCol w:w="4021"/>
        <w:gridCol w:w="2352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94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18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评分项</w:t>
            </w:r>
          </w:p>
        </w:tc>
        <w:tc>
          <w:tcPr>
            <w:tcW w:w="805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43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81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94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8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5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63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评判点</w:t>
            </w:r>
          </w:p>
        </w:tc>
        <w:tc>
          <w:tcPr>
            <w:tcW w:w="237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得分标准</w:t>
            </w:r>
          </w:p>
        </w:tc>
        <w:tc>
          <w:tcPr>
            <w:tcW w:w="812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</w:trPr>
        <w:tc>
          <w:tcPr>
            <w:tcW w:w="59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31"/>
              </w:rPr>
            </w:pPr>
          </w:p>
          <w:p>
            <w:pPr>
              <w:pStyle w:val="6"/>
              <w:ind w:left="11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19"/>
              </w:rPr>
            </w:pPr>
          </w:p>
          <w:p>
            <w:pPr>
              <w:pStyle w:val="6"/>
              <w:spacing w:before="1" w:line="242" w:lineRule="auto"/>
              <w:ind w:left="376" w:leftChars="0" w:right="355" w:right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主题鲜明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31"/>
              </w:rPr>
            </w:pPr>
          </w:p>
          <w:p>
            <w:pPr>
              <w:pStyle w:val="6"/>
              <w:ind w:left="0" w:leftChars="0" w:right="295" w:rightChars="0"/>
              <w:jc w:val="right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1"/>
              <w:rPr>
                <w:sz w:val="18"/>
              </w:rPr>
            </w:pPr>
          </w:p>
          <w:p>
            <w:pPr>
              <w:pStyle w:val="6"/>
              <w:spacing w:line="242" w:lineRule="auto"/>
              <w:ind w:left="112" w:leftChars="0" w:right="86" w:right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充分体现宴席设计</w:t>
            </w:r>
            <w:r>
              <w:rPr>
                <w:spacing w:val="-7"/>
                <w:sz w:val="24"/>
              </w:rPr>
              <w:t>书主题，地方特色鲜明，具有一定的文化</w:t>
            </w:r>
            <w:r>
              <w:rPr>
                <w:sz w:val="24"/>
              </w:rPr>
              <w:t>内涵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19"/>
              </w:rPr>
            </w:pPr>
          </w:p>
          <w:p>
            <w:pPr>
              <w:pStyle w:val="6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①主题 10 分</w:t>
            </w:r>
          </w:p>
          <w:p>
            <w:pPr>
              <w:pStyle w:val="6"/>
              <w:spacing w:before="2"/>
              <w:ind w:left="107" w:leftChars="0" w:right="0" w:right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②文化内涵 20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</w:trPr>
        <w:tc>
          <w:tcPr>
            <w:tcW w:w="59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7"/>
              <w:rPr>
                <w:sz w:val="34"/>
              </w:rPr>
            </w:pPr>
          </w:p>
          <w:p>
            <w:pPr>
              <w:pStyle w:val="6"/>
              <w:ind w:left="11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5"/>
              <w:rPr>
                <w:sz w:val="22"/>
              </w:rPr>
            </w:pPr>
          </w:p>
          <w:p>
            <w:pPr>
              <w:pStyle w:val="6"/>
              <w:spacing w:line="242" w:lineRule="auto"/>
              <w:ind w:left="376" w:leftChars="0" w:right="235" w:rightChars="0" w:hanging="120" w:firstLine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口味与质感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7"/>
              <w:rPr>
                <w:sz w:val="34"/>
              </w:rPr>
            </w:pPr>
          </w:p>
          <w:p>
            <w:pPr>
              <w:pStyle w:val="6"/>
              <w:ind w:left="0" w:leftChars="0" w:right="295" w:rightChars="0"/>
              <w:jc w:val="right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spacing w:line="242" w:lineRule="auto"/>
              <w:ind w:left="112" w:leftChars="0" w:right="86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烹法恰当，技法多</w:t>
            </w:r>
            <w:r>
              <w:rPr>
                <w:spacing w:val="-7"/>
                <w:sz w:val="24"/>
              </w:rPr>
              <w:t>样，要有一道体现西</w:t>
            </w:r>
            <w:r>
              <w:rPr>
                <w:spacing w:val="-6"/>
                <w:sz w:val="24"/>
              </w:rPr>
              <w:t>餐技艺的作品，口味</w:t>
            </w:r>
            <w:r>
              <w:rPr>
                <w:sz w:val="24"/>
              </w:rPr>
              <w:t>丰富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ind w:left="107"/>
              <w:rPr>
                <w:sz w:val="24"/>
              </w:rPr>
            </w:pPr>
            <w:r>
              <w:rPr>
                <w:sz w:val="24"/>
              </w:rPr>
              <w:t>①烹调技法 10 分</w:t>
            </w:r>
          </w:p>
          <w:p>
            <w:pPr>
              <w:pStyle w:val="6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②西餐技艺 5 分</w:t>
            </w:r>
          </w:p>
          <w:p>
            <w:pPr>
              <w:pStyle w:val="6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③口味搭配 10 分</w:t>
            </w:r>
          </w:p>
          <w:p>
            <w:pPr>
              <w:pStyle w:val="6"/>
              <w:spacing w:before="2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④原料搭配 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59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6"/>
              <w:rPr>
                <w:sz w:val="22"/>
              </w:rPr>
            </w:pPr>
          </w:p>
          <w:p>
            <w:pPr>
              <w:pStyle w:val="6"/>
              <w:ind w:left="11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4"/>
              <w:rPr>
                <w:sz w:val="34"/>
              </w:rPr>
            </w:pPr>
          </w:p>
          <w:p>
            <w:pPr>
              <w:pStyle w:val="6"/>
              <w:spacing w:line="242" w:lineRule="auto"/>
              <w:ind w:left="376" w:leftChars="0" w:right="355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营养合理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6"/>
              <w:rPr>
                <w:sz w:val="22"/>
              </w:rPr>
            </w:pPr>
          </w:p>
          <w:p>
            <w:pPr>
              <w:pStyle w:val="6"/>
              <w:ind w:left="0" w:leftChars="0" w:right="295" w:rightChars="0"/>
              <w:jc w:val="right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2"/>
              <w:rPr>
                <w:sz w:val="21"/>
              </w:rPr>
            </w:pPr>
          </w:p>
          <w:p>
            <w:pPr>
              <w:pStyle w:val="6"/>
              <w:spacing w:line="242" w:lineRule="auto"/>
              <w:ind w:left="112" w:leftChars="0" w:right="62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 xml:space="preserve">荤素兼顾，搭配合 </w:t>
            </w:r>
            <w:r>
              <w:rPr>
                <w:spacing w:val="-5"/>
                <w:sz w:val="24"/>
              </w:rPr>
              <w:t>理，烹制方法运用科</w:t>
            </w:r>
            <w:r>
              <w:rPr>
                <w:spacing w:val="-7"/>
                <w:sz w:val="24"/>
              </w:rPr>
              <w:t xml:space="preserve">学，菜品营养均衡， </w:t>
            </w:r>
            <w:r>
              <w:rPr>
                <w:sz w:val="24"/>
              </w:rPr>
              <w:t>数量和份量符合规 定要求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4"/>
              <w:rPr>
                <w:sz w:val="22"/>
              </w:rPr>
            </w:pPr>
          </w:p>
          <w:p>
            <w:pPr>
              <w:pStyle w:val="6"/>
              <w:ind w:left="107"/>
              <w:rPr>
                <w:sz w:val="24"/>
              </w:rPr>
            </w:pPr>
            <w:r>
              <w:rPr>
                <w:sz w:val="24"/>
              </w:rPr>
              <w:t>①营养均衡 5 分</w:t>
            </w:r>
          </w:p>
          <w:p>
            <w:pPr>
              <w:pStyle w:val="6"/>
              <w:spacing w:before="2" w:line="242" w:lineRule="auto"/>
              <w:ind w:left="107" w:leftChars="0" w:right="312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②数量和份量符合规定 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59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33"/>
              </w:rPr>
            </w:pPr>
          </w:p>
          <w:p>
            <w:pPr>
              <w:pStyle w:val="6"/>
              <w:ind w:left="11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18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0"/>
              <w:rPr>
                <w:sz w:val="20"/>
              </w:rPr>
            </w:pPr>
          </w:p>
          <w:p>
            <w:pPr>
              <w:pStyle w:val="6"/>
              <w:spacing w:before="1" w:line="242" w:lineRule="auto"/>
              <w:ind w:left="256" w:leftChars="0" w:right="115" w:rightChars="0" w:hanging="120" w:firstLine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整体和出品效果</w:t>
            </w:r>
          </w:p>
        </w:tc>
        <w:tc>
          <w:tcPr>
            <w:tcW w:w="805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rPr>
                <w:sz w:val="33"/>
              </w:rPr>
            </w:pPr>
          </w:p>
          <w:p>
            <w:pPr>
              <w:pStyle w:val="6"/>
              <w:ind w:left="0" w:leftChars="0" w:right="295" w:rightChars="0"/>
              <w:jc w:val="right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4063" w:type="dxa"/>
            <w:vAlign w:val="top"/>
          </w:tcPr>
          <w:p>
            <w:pPr>
              <w:pStyle w:val="6"/>
              <w:spacing w:before="106" w:line="242" w:lineRule="auto"/>
              <w:ind w:left="112" w:leftChars="0" w:right="62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4"/>
                <w:sz w:val="24"/>
              </w:rPr>
              <w:t xml:space="preserve">色彩搭配合理，造型美观，器皿使用得 </w:t>
            </w:r>
            <w:r>
              <w:rPr>
                <w:spacing w:val="-6"/>
                <w:sz w:val="24"/>
              </w:rPr>
              <w:t xml:space="preserve">当，摆放美观大方， </w:t>
            </w:r>
            <w:r>
              <w:rPr>
                <w:spacing w:val="-4"/>
                <w:sz w:val="24"/>
              </w:rPr>
              <w:t>整体展台协调，效果良好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10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①色彩搭配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②造型搭配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③器皿 5 分</w:t>
            </w:r>
          </w:p>
          <w:p>
            <w:pPr>
              <w:pStyle w:val="6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④整体协调 10 分</w:t>
            </w:r>
          </w:p>
          <w:p>
            <w:pPr>
              <w:pStyle w:val="6"/>
              <w:spacing w:before="5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⑤菜单与菜牌 5 分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8952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满分100分</w:t>
            </w:r>
          </w:p>
        </w:tc>
        <w:tc>
          <w:tcPr>
            <w:tcW w:w="81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spacing w:before="0" w:line="305" w:lineRule="exact"/>
        <w:ind w:right="0" w:firstLine="321" w:firstLineChars="1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2021年内蒙古自治区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技能大赛（高职组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）陈述答辩评分表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187"/>
        <w:gridCol w:w="804"/>
        <w:gridCol w:w="4021"/>
        <w:gridCol w:w="2352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9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87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评分项</w:t>
            </w:r>
          </w:p>
        </w:tc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373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808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92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7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4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21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评判点</w:t>
            </w:r>
          </w:p>
        </w:tc>
        <w:tc>
          <w:tcPr>
            <w:tcW w:w="2352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得分标准</w:t>
            </w:r>
          </w:p>
        </w:tc>
        <w:tc>
          <w:tcPr>
            <w:tcW w:w="808" w:type="dxa"/>
            <w:vMerge w:val="continue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</w:trPr>
        <w:tc>
          <w:tcPr>
            <w:tcW w:w="592" w:type="dxa"/>
            <w:vAlign w:val="top"/>
          </w:tcPr>
          <w:p>
            <w:pPr>
              <w:pStyle w:val="6"/>
              <w:spacing w:before="6"/>
              <w:rPr>
                <w:sz w:val="35"/>
              </w:rPr>
            </w:pPr>
          </w:p>
          <w:p>
            <w:pPr>
              <w:pStyle w:val="6"/>
              <w:ind w:left="11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  <w:vAlign w:val="top"/>
          </w:tcPr>
          <w:p>
            <w:pPr>
              <w:pStyle w:val="6"/>
              <w:spacing w:before="6"/>
              <w:rPr>
                <w:sz w:val="35"/>
              </w:rPr>
            </w:pPr>
          </w:p>
          <w:p>
            <w:pPr>
              <w:pStyle w:val="6"/>
              <w:ind w:left="116" w:leftChars="0" w:right="97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陈述</w:t>
            </w:r>
          </w:p>
        </w:tc>
        <w:tc>
          <w:tcPr>
            <w:tcW w:w="804" w:type="dxa"/>
            <w:vAlign w:val="top"/>
          </w:tcPr>
          <w:p>
            <w:pPr>
              <w:pStyle w:val="6"/>
              <w:spacing w:before="6"/>
              <w:rPr>
                <w:sz w:val="35"/>
              </w:rPr>
            </w:pPr>
          </w:p>
          <w:p>
            <w:pPr>
              <w:pStyle w:val="6"/>
              <w:ind w:left="0" w:leftChars="0" w:right="295" w:rightChars="0"/>
              <w:jc w:val="right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50 分</w:t>
            </w:r>
          </w:p>
        </w:tc>
        <w:tc>
          <w:tcPr>
            <w:tcW w:w="4021" w:type="dxa"/>
            <w:vAlign w:val="top"/>
          </w:tcPr>
          <w:p>
            <w:pPr>
              <w:pStyle w:val="6"/>
              <w:spacing w:before="143" w:line="242" w:lineRule="auto"/>
              <w:ind w:left="112" w:leftChars="0" w:right="62" w:rightChars="0"/>
              <w:jc w:val="both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陈述内容全面准确， 表述清晰流畅，紧扣宴席主题</w:t>
            </w:r>
          </w:p>
        </w:tc>
        <w:tc>
          <w:tcPr>
            <w:tcW w:w="2352" w:type="dxa"/>
            <w:vAlign w:val="top"/>
          </w:tcPr>
          <w:p>
            <w:pPr>
              <w:pStyle w:val="6"/>
              <w:spacing w:before="143"/>
              <w:ind w:left="107"/>
              <w:rPr>
                <w:sz w:val="24"/>
              </w:rPr>
            </w:pPr>
            <w:r>
              <w:rPr>
                <w:sz w:val="24"/>
              </w:rPr>
              <w:t>①准确流畅 20 分</w:t>
            </w:r>
          </w:p>
          <w:p>
            <w:pPr>
              <w:pStyle w:val="6"/>
              <w:spacing w:before="4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②扣题 </w:t>
            </w:r>
            <w:r>
              <w:rPr>
                <w:sz w:val="24"/>
              </w:rPr>
              <w:t>15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2"/>
              <w:ind w:left="107" w:leftChars="0" w:right="0" w:right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15"/>
                <w:sz w:val="24"/>
              </w:rPr>
              <w:t xml:space="preserve">③思路 </w:t>
            </w:r>
            <w:r>
              <w:rPr>
                <w:sz w:val="24"/>
              </w:rPr>
              <w:t>15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</w:trPr>
        <w:tc>
          <w:tcPr>
            <w:tcW w:w="592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25"/>
              </w:rPr>
            </w:pPr>
          </w:p>
          <w:p>
            <w:pPr>
              <w:pStyle w:val="6"/>
              <w:ind w:left="11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7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25"/>
              </w:rPr>
            </w:pPr>
          </w:p>
          <w:p>
            <w:pPr>
              <w:pStyle w:val="6"/>
              <w:ind w:left="116" w:leftChars="0" w:right="97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答辩</w:t>
            </w:r>
          </w:p>
        </w:tc>
        <w:tc>
          <w:tcPr>
            <w:tcW w:w="80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2"/>
              <w:rPr>
                <w:sz w:val="25"/>
              </w:rPr>
            </w:pPr>
          </w:p>
          <w:p>
            <w:pPr>
              <w:pStyle w:val="6"/>
              <w:ind w:left="0" w:leftChars="0" w:right="295" w:rightChars="0"/>
              <w:jc w:val="right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40 分</w:t>
            </w:r>
          </w:p>
        </w:tc>
        <w:tc>
          <w:tcPr>
            <w:tcW w:w="4021" w:type="dxa"/>
            <w:vAlign w:val="top"/>
          </w:tcPr>
          <w:p>
            <w:pPr>
              <w:pStyle w:val="6"/>
              <w:spacing w:before="10"/>
              <w:rPr>
                <w:sz w:val="24"/>
              </w:rPr>
            </w:pPr>
          </w:p>
          <w:p>
            <w:pPr>
              <w:pStyle w:val="6"/>
              <w:spacing w:before="1" w:line="242" w:lineRule="auto"/>
              <w:ind w:left="112" w:leftChars="0" w:right="86" w:rightChars="0"/>
              <w:jc w:val="both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6"/>
                <w:sz w:val="24"/>
              </w:rPr>
              <w:t>答辩紧扣问题，回答突出全面正确，应变</w:t>
            </w:r>
            <w:r>
              <w:rPr>
                <w:sz w:val="24"/>
              </w:rPr>
              <w:t>能力强，表述清晰</w:t>
            </w:r>
          </w:p>
        </w:tc>
        <w:tc>
          <w:tcPr>
            <w:tcW w:w="2352" w:type="dxa"/>
            <w:vAlign w:val="top"/>
          </w:tcPr>
          <w:p>
            <w:pPr>
              <w:pStyle w:val="6"/>
              <w:spacing w:before="10"/>
              <w:rPr>
                <w:sz w:val="24"/>
              </w:rPr>
            </w:pPr>
          </w:p>
          <w:p>
            <w:pPr>
              <w:pStyle w:val="6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①正确性 20 分</w:t>
            </w:r>
          </w:p>
          <w:p>
            <w:pPr>
              <w:pStyle w:val="6"/>
              <w:spacing w:before="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②表述水平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5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10"/>
                <w:sz w:val="24"/>
              </w:rPr>
              <w:t xml:space="preserve">③应变能力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592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9"/>
              <w:rPr>
                <w:sz w:val="25"/>
              </w:rPr>
            </w:pPr>
          </w:p>
          <w:p>
            <w:pPr>
              <w:pStyle w:val="6"/>
              <w:ind w:left="11" w:leftChars="0" w:right="0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87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9"/>
              <w:rPr>
                <w:sz w:val="25"/>
              </w:rPr>
            </w:pPr>
          </w:p>
          <w:p>
            <w:pPr>
              <w:pStyle w:val="6"/>
              <w:ind w:left="116" w:leftChars="0" w:right="97" w:rightChars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仪容仪表</w:t>
            </w:r>
          </w:p>
        </w:tc>
        <w:tc>
          <w:tcPr>
            <w:tcW w:w="804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9"/>
              <w:rPr>
                <w:sz w:val="25"/>
              </w:rPr>
            </w:pPr>
          </w:p>
          <w:p>
            <w:pPr>
              <w:pStyle w:val="6"/>
              <w:ind w:left="0" w:leftChars="0" w:right="295" w:rightChars="0"/>
              <w:jc w:val="right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4021" w:type="dxa"/>
            <w:vAlign w:val="top"/>
          </w:tcPr>
          <w:p>
            <w:pPr>
              <w:pStyle w:val="6"/>
              <w:spacing w:before="5"/>
              <w:rPr>
                <w:sz w:val="25"/>
              </w:rPr>
            </w:pPr>
          </w:p>
          <w:p>
            <w:pPr>
              <w:pStyle w:val="6"/>
              <w:spacing w:line="242" w:lineRule="auto"/>
              <w:ind w:left="112" w:leftChars="0" w:right="86" w:rightChars="0"/>
              <w:jc w:val="both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6"/>
                <w:sz w:val="24"/>
              </w:rPr>
              <w:t>着装整洁得体，不佩</w:t>
            </w:r>
            <w:r>
              <w:rPr>
                <w:spacing w:val="-7"/>
                <w:sz w:val="24"/>
              </w:rPr>
              <w:t>戴饰物，仪容自然大</w:t>
            </w:r>
            <w:r>
              <w:rPr>
                <w:sz w:val="24"/>
              </w:rPr>
              <w:t>方</w:t>
            </w:r>
          </w:p>
        </w:tc>
        <w:tc>
          <w:tcPr>
            <w:tcW w:w="2352" w:type="dxa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74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①仪表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>
            <w:pPr>
              <w:pStyle w:val="6"/>
              <w:spacing w:before="4"/>
              <w:ind w:left="107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spacing w:val="-15"/>
                <w:sz w:val="24"/>
              </w:rPr>
              <w:t xml:space="preserve">②仪容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8956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满分100分</w:t>
            </w:r>
          </w:p>
        </w:tc>
        <w:tc>
          <w:tcPr>
            <w:tcW w:w="808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157" w:right="1179" w:bottom="1157" w:left="117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B3755"/>
    <w:rsid w:val="03104008"/>
    <w:rsid w:val="27BB3755"/>
    <w:rsid w:val="32121CE7"/>
    <w:rsid w:val="34E5710D"/>
    <w:rsid w:val="44DB3B27"/>
    <w:rsid w:val="5058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40"/>
    </w:pPr>
    <w:rPr>
      <w:rFonts w:ascii="宋体" w:hAnsi="宋体" w:eastAsia="宋体" w:cs="宋体"/>
      <w:sz w:val="28"/>
      <w:szCs w:val="28"/>
      <w:lang w:val="zh-CN" w:eastAsia="zh-CN" w:bidi="zh-CN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2021-04-17T02:04:00Z</dcterms:created>
  <dc:creator>Administrator</dc:creator>
  <cp:lastModifiedBy>Administrator</cp:lastModifiedBy>
  <dcterms:modified xsi:type="dcterms:W3CDTF">2021-04-20T03:46:34Z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A38E2B6C06EF4F8B865DBD31FB0D9C84</vt:lpwstr>
  </property>
</Properties>
</file>